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95" w:rsidRDefault="001C00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095" w:rsidRDefault="001C00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095" w:rsidRDefault="001C00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095" w:rsidRDefault="001C00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horzAnchor="page" w:tblpX="1138" w:tblpY="255"/>
        <w:tblW w:w="10467" w:type="dxa"/>
        <w:tblLook w:val="00A0"/>
      </w:tblPr>
      <w:tblGrid>
        <w:gridCol w:w="3628"/>
        <w:gridCol w:w="1759"/>
        <w:gridCol w:w="5080"/>
      </w:tblGrid>
      <w:tr w:rsidR="008B607F" w:rsidTr="008B607F">
        <w:tc>
          <w:tcPr>
            <w:tcW w:w="3628" w:type="dxa"/>
            <w:hideMark/>
          </w:tcPr>
          <w:p w:rsidR="008B607F" w:rsidRDefault="008B607F">
            <w:pPr>
              <w:spacing w:after="0"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Принят педагогическим советом МБДОУ</w:t>
            </w:r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/>
                <w:lang w:val="tt-RU"/>
              </w:rPr>
              <w:t>етровскозаводской детский сад</w:t>
            </w:r>
            <w:r>
              <w:rPr>
                <w:rFonts w:ascii="Times New Roman" w:hAnsi="Times New Roman"/>
              </w:rPr>
              <w:t>»</w:t>
            </w:r>
          </w:p>
          <w:p w:rsidR="008B607F" w:rsidRDefault="008B607F">
            <w:pPr>
              <w:spacing w:after="0"/>
              <w:ind w:right="-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  <w:u w:val="single"/>
              </w:rPr>
              <w:t>1</w:t>
            </w:r>
          </w:p>
          <w:p w:rsidR="008B607F" w:rsidRDefault="008B607F">
            <w:pPr>
              <w:spacing w:after="0"/>
              <w:ind w:right="-16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от «</w:t>
            </w:r>
            <w:r>
              <w:rPr>
                <w:rFonts w:ascii="Times New Roman" w:hAnsi="Times New Roman"/>
                <w:u w:val="single"/>
              </w:rPr>
              <w:t>29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>августа</w:t>
            </w:r>
            <w:r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759" w:type="dxa"/>
          </w:tcPr>
          <w:p w:rsidR="008B607F" w:rsidRDefault="008B607F">
            <w:pPr>
              <w:tabs>
                <w:tab w:val="left" w:pos="10773"/>
              </w:tabs>
              <w:spacing w:after="0"/>
              <w:jc w:val="center"/>
              <w:rPr>
                <w:rFonts w:ascii="Times New Roman" w:eastAsia="Calibri" w:hAnsi="Times New Roman"/>
              </w:rPr>
            </w:pPr>
          </w:p>
          <w:p w:rsidR="008B607F" w:rsidRDefault="008B60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8B607F" w:rsidRDefault="008B607F">
            <w:pPr>
              <w:spacing w:after="0" w:line="240" w:lineRule="atLeast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  <w:p w:rsidR="008B607F" w:rsidRDefault="008B607F">
            <w:pPr>
              <w:spacing w:after="0" w:line="240" w:lineRule="atLeast"/>
              <w:ind w:right="-464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080" w:type="dxa"/>
            <w:hideMark/>
          </w:tcPr>
          <w:p w:rsidR="008B607F" w:rsidRDefault="008B607F">
            <w:pPr>
              <w:spacing w:after="0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Утвержден приказом</w:t>
            </w:r>
          </w:p>
          <w:p w:rsidR="008B607F" w:rsidRDefault="008B60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заведующей МБДОУ”</w:t>
            </w:r>
          </w:p>
          <w:p w:rsidR="008B607F" w:rsidRDefault="008B60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Петровскозаводской детский сад”</w:t>
            </w:r>
          </w:p>
          <w:p w:rsidR="008B607F" w:rsidRDefault="008B60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__________Г.А.Хабибуллина</w:t>
            </w:r>
          </w:p>
          <w:p w:rsidR="008B607F" w:rsidRDefault="008B607F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№37 от “31” августа 2022 г.</w:t>
            </w:r>
          </w:p>
        </w:tc>
      </w:tr>
    </w:tbl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Pr="008B607F" w:rsidRDefault="008B607F" w:rsidP="008B607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B607F">
        <w:rPr>
          <w:rFonts w:ascii="Times New Roman" w:hAnsi="Times New Roman" w:cs="Times New Roman"/>
          <w:sz w:val="28"/>
          <w:szCs w:val="28"/>
        </w:rPr>
        <w:t>ПОЛОЖЕНИЕ</w:t>
      </w:r>
    </w:p>
    <w:p w:rsidR="008B607F" w:rsidRPr="008B607F" w:rsidRDefault="008B607F" w:rsidP="008B607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B607F">
        <w:rPr>
          <w:rFonts w:ascii="Times New Roman" w:hAnsi="Times New Roman" w:cs="Times New Roman"/>
          <w:sz w:val="28"/>
          <w:szCs w:val="28"/>
        </w:rPr>
        <w:t>О ведении документации педагогических работников муниципального бюджетного дошкольного образовательного учреждения «</w:t>
      </w:r>
      <w:proofErr w:type="spellStart"/>
      <w:r w:rsidRPr="008B607F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Pr="008B607F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 w:rsidRPr="008B607F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8B607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  <w:ind w:left="720"/>
      </w:pPr>
    </w:p>
    <w:p w:rsidR="008B607F" w:rsidRDefault="008B607F" w:rsidP="008B607F">
      <w:pPr>
        <w:spacing w:after="0" w:line="240" w:lineRule="auto"/>
      </w:pPr>
    </w:p>
    <w:p w:rsidR="008B607F" w:rsidRDefault="008B607F" w:rsidP="008B607F">
      <w:pPr>
        <w:spacing w:after="0" w:line="240" w:lineRule="auto"/>
      </w:pPr>
    </w:p>
    <w:p w:rsidR="008B607F" w:rsidRPr="008B607F" w:rsidRDefault="008B607F" w:rsidP="008B607F">
      <w:pPr>
        <w:spacing w:after="0" w:line="240" w:lineRule="auto"/>
        <w:ind w:left="720"/>
      </w:pPr>
    </w:p>
    <w:p w:rsidR="001C0095" w:rsidRDefault="00997CAF">
      <w:pPr>
        <w:numPr>
          <w:ilvl w:val="0"/>
          <w:numId w:val="4"/>
        </w:num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1.1.  Настоящие Положение о ведении документации педагогических работников МБДОУ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 (далее – Положение)  разработано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 г. № 273-ФЗ «Об образовании в Российской Федерации»; 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 (далее ФГОС ДО);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адаптированной основной образовательной программой дошкольного образования МБДОУ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 МБДОУ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 принято педагогическим советом МБДОУ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перечня основной документации воспитателя, инструктора по физической культуре, музыкального руководителя, учителя-логопеда и педагога- психолога установление единых требований к ней.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 Срок действия  данного Положения не ограничен. Положение действует до принятия нового.</w:t>
      </w:r>
    </w:p>
    <w:p w:rsidR="001C0095" w:rsidRDefault="001C009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задачи. 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педагогического коллектива ДОУ на совершенствование воспитательно-образовательного  коррекционного  процессов  в период введения и реализации Федерального государственного образовательного стандарта дошкольного образования (далее –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и определение направлений деятельности педагогов ДОУ.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Установление порядка ведения документации педагогов ДОУ, форм, сроков ее заполнения и хранения.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Повышение профессиональной компетентности педагогов  ДОУ.</w:t>
      </w:r>
    </w:p>
    <w:p w:rsidR="001C0095" w:rsidRDefault="001C00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095" w:rsidRDefault="00997CAF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функции. 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Документация оформляется  педагогами ДОУ под руководством старшего воспитателя,  медицинской сестры МБДОУ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до 1 сентября.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При заполнении документации не допускаются исправления, помарки, вызывающие сомнения в правильности внесенных изменений.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Допускается рукописное изложение материала и печатные варианты ведения документации. При заполнении документации используется один цвет чернил.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 достоверность сведений, качество оформления документации несет ответственность педагог.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 Контроль за ведением документации осуществляет заведующий, старший воспитатель, медицинская сестра МБДОУ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системе контроля дошкольного учреждения.</w:t>
      </w:r>
    </w:p>
    <w:p w:rsidR="001C0095" w:rsidRDefault="001C0095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095" w:rsidRDefault="00997CAF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основной документации воспитателя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 Локальные акты по обеспечению деятельности воспитателей: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должностная инструкция педагога;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охране жизни и здоровья детей;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охране труда.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 Документация по организации работы воспитателя: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перспективное и  календарное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в соответствии с Положением о планировании;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педагогического мониторинга;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папка по самообразованию;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 организации развивающей предметно–пространственной среды в соответствии с возрастной группой (оформляется по усмотрению воспитателя).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 взаимодействия со специалистами ДОУ; 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по возрастным группам на учебный год, утвержденная приказом руководителя и согласованная педагогическим советом;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планы работы кружковой деятельности; </w:t>
      </w:r>
    </w:p>
    <w:p w:rsidR="001C0095" w:rsidRDefault="00997CAF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журнал регистрации времени, отработанного бактерицидными лампами облучателя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рециркулятора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воздуха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наличие).</w:t>
      </w:r>
    </w:p>
    <w:p w:rsidR="001C0095" w:rsidRDefault="00997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Документация по организации работы с воспитанниками 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C0095" w:rsidRDefault="00997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 посещаемости детей;</w:t>
      </w:r>
    </w:p>
    <w:p w:rsidR="001C0095" w:rsidRDefault="00997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здоровья на воспитанников группы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(группа здоровья, антропометрические данные)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утренний фильтр (только  в эпидемиологический период)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0095" w:rsidRDefault="00997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группы на теплый и холодный период времени.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Документация по организации взаимодействия с родителями и семьями воспитанников.</w:t>
      </w:r>
    </w:p>
    <w:p w:rsidR="001C0095" w:rsidRDefault="00997C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взаимодействия с родителями воспитанников группы;</w:t>
      </w:r>
    </w:p>
    <w:p w:rsidR="001C0095" w:rsidRDefault="00997C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родительских собраний группы;</w:t>
      </w:r>
    </w:p>
    <w:p w:rsidR="001C0095" w:rsidRDefault="00997C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социальный паспорт группы 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 детях и родителях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(законных представителях), социально-педагогические характеристики семей воспитанников 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Воспитатель в группе оформляет уголок для родителей; составляет списки детей на шкафчики, полотенца, кровати.</w:t>
      </w:r>
    </w:p>
    <w:p w:rsidR="001C0095" w:rsidRDefault="001C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основной документации  специалистов.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Локальные акты по обеспечению деятельности специалистов: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специалиста;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охране жизни и здоровья детей;</w:t>
      </w:r>
    </w:p>
    <w:p w:rsidR="001C0095" w:rsidRDefault="00997CAF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охране труда.</w:t>
      </w:r>
    </w:p>
    <w:p w:rsidR="001C0095" w:rsidRDefault="00997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5.2.  Документация по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руководителя: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календарное планирование образовательной деятельности;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педагогического мониторинга;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(по каждой группе);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музыкального зала; 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по самообразованию.</w:t>
      </w:r>
    </w:p>
    <w:p w:rsidR="001C0095" w:rsidRDefault="00997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5.3.</w:t>
      </w:r>
      <w:r>
        <w:rPr>
          <w:rFonts w:ascii="Times New Roman" w:eastAsia="Calibri" w:hAnsi="Times New Roman" w:cs="Times New Roman"/>
          <w:bCs/>
          <w:sz w:val="24"/>
          <w:szCs w:val="24"/>
        </w:rPr>
        <w:t>Документация по организации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инструктора по физической культуре: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календарное планирование образовательной деятельности;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занятий; 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 педагогического мониторинга;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(по каждой группе);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РППС зала.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по самообразованию.</w:t>
      </w:r>
      <w:bookmarkStart w:id="1" w:name="_Hlk33471976"/>
      <w:bookmarkEnd w:id="1"/>
    </w:p>
    <w:p w:rsidR="001C0095" w:rsidRDefault="00997C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Документация по организации работы учителя-логопеда: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работы учителя-логопеда на учебный год;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календарное планирование образовательной деятельности;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занятий;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педагогического мониторинга;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взаимодействия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воспитателями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 (по каждой группе) и другими специалистами, с родителями (законными представителями) воспитанников;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РППС кабинета;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папка по самообразованию.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работы, циклограмма деятельности учителя-логопеда;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тетради на каждого ребёнка для логопедических занятий;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персональные папки воспитанников логопедической группы (личные дела воспитанников: анамнез, заключения ПМПК,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представление логопеда, педагогическая характеристика, индивидуальные образовательные маршруты воспитанников, речевая карта ребенка).</w:t>
      </w:r>
    </w:p>
    <w:p w:rsidR="001C0095" w:rsidRDefault="00997C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Документация по организации работы педагога-психолога: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работы педагога-психолога на учебный год;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календарное планирование образовательной деятельности;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занятий;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педагогического мониторинга;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взаимодействия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воспитателями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 (по каждой группе) и другими специалистами, с родителями (законными представителями) воспитанников;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РППС кабинета.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папка по самообразованию.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работы, циклограмма деятельности учителя-логопеда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тетради на каждого ребёнка для занятий</w:t>
      </w:r>
    </w:p>
    <w:p w:rsidR="001C0095" w:rsidRDefault="00997CA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персональные папки воспитанников (личные дела воспитанников: анамнез, заключения ПМПК,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представление логопеда, педагогическая характеристика, индивидуальные образовательные маршруты воспитанников, речевая карта ребенка).</w:t>
      </w:r>
    </w:p>
    <w:p w:rsidR="001C0095" w:rsidRDefault="001C0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  положения.</w:t>
      </w:r>
    </w:p>
    <w:p w:rsidR="001C0095" w:rsidRDefault="001C009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095" w:rsidRDefault="00997CAF">
      <w:pPr>
        <w:spacing w:after="0" w:line="240" w:lineRule="auto"/>
        <w:ind w:left="567" w:hanging="567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документации педагогом осуществляет заведующий, старший воспитатель  ДОУ.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Педагоги ДОУ имеют право корректировать, дополнять, вносить изменения в соответствующий перечень документации.</w:t>
      </w:r>
    </w:p>
    <w:p w:rsidR="001C0095" w:rsidRDefault="00997C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0095" w:rsidRDefault="001C0095">
      <w:pPr>
        <w:spacing w:after="0" w:line="240" w:lineRule="auto"/>
        <w:ind w:left="567" w:hanging="567"/>
        <w:rPr>
          <w:rFonts w:ascii="Calibri" w:eastAsia="Calibri" w:hAnsi="Calibri" w:cs="Times New Roman"/>
        </w:rPr>
      </w:pPr>
    </w:p>
    <w:p w:rsidR="001C0095" w:rsidRDefault="001C0095">
      <w:pPr>
        <w:spacing w:after="0"/>
        <w:ind w:firstLine="709"/>
        <w:jc w:val="center"/>
      </w:pPr>
    </w:p>
    <w:sectPr w:rsidR="001C0095" w:rsidSect="001C009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095" w:rsidRDefault="001C0095" w:rsidP="001C0095">
      <w:pPr>
        <w:spacing w:after="0" w:line="240" w:lineRule="auto"/>
      </w:pPr>
      <w:r>
        <w:separator/>
      </w:r>
    </w:p>
  </w:endnote>
  <w:endnote w:type="continuationSeparator" w:id="1">
    <w:p w:rsidR="001C0095" w:rsidRDefault="001C0095" w:rsidP="001C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835317"/>
      <w:docPartObj>
        <w:docPartGallery w:val="Page Numbers (Bottom of Page)"/>
        <w:docPartUnique/>
      </w:docPartObj>
    </w:sdtPr>
    <w:sdtContent>
      <w:p w:rsidR="001C0095" w:rsidRDefault="006A1016">
        <w:pPr>
          <w:pStyle w:val="Footer"/>
          <w:jc w:val="right"/>
        </w:pPr>
        <w:r>
          <w:fldChar w:fldCharType="begin"/>
        </w:r>
        <w:r w:rsidR="00997CAF">
          <w:instrText>PAGE</w:instrText>
        </w:r>
        <w:r>
          <w:fldChar w:fldCharType="separate"/>
        </w:r>
        <w:r w:rsidR="008B607F">
          <w:rPr>
            <w:noProof/>
          </w:rPr>
          <w:t>2</w:t>
        </w:r>
        <w:r>
          <w:fldChar w:fldCharType="end"/>
        </w:r>
      </w:p>
    </w:sdtContent>
  </w:sdt>
  <w:p w:rsidR="001C0095" w:rsidRDefault="001C0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095" w:rsidRDefault="001C0095" w:rsidP="001C0095">
      <w:pPr>
        <w:spacing w:after="0" w:line="240" w:lineRule="auto"/>
      </w:pPr>
      <w:r>
        <w:separator/>
      </w:r>
    </w:p>
  </w:footnote>
  <w:footnote w:type="continuationSeparator" w:id="1">
    <w:p w:rsidR="001C0095" w:rsidRDefault="001C0095" w:rsidP="001C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BEB"/>
    <w:multiLevelType w:val="multilevel"/>
    <w:tmpl w:val="6E181E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BF06A35"/>
    <w:multiLevelType w:val="multilevel"/>
    <w:tmpl w:val="6A04A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C2351"/>
    <w:multiLevelType w:val="multilevel"/>
    <w:tmpl w:val="F0E070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F856598"/>
    <w:multiLevelType w:val="multilevel"/>
    <w:tmpl w:val="A71C6E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6B3DEF"/>
    <w:multiLevelType w:val="multilevel"/>
    <w:tmpl w:val="6BC6F2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6F31A4A"/>
    <w:multiLevelType w:val="multilevel"/>
    <w:tmpl w:val="79DEB1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9AC0AA9"/>
    <w:multiLevelType w:val="multilevel"/>
    <w:tmpl w:val="55785F52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095"/>
    <w:rsid w:val="001C0095"/>
    <w:rsid w:val="006A1016"/>
    <w:rsid w:val="008B607F"/>
    <w:rsid w:val="0099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548B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262FC1"/>
  </w:style>
  <w:style w:type="character" w:customStyle="1" w:styleId="a5">
    <w:name w:val="Нижний колонтитул Знак"/>
    <w:basedOn w:val="a0"/>
    <w:uiPriority w:val="99"/>
    <w:qFormat/>
    <w:rsid w:val="00262FC1"/>
  </w:style>
  <w:style w:type="paragraph" w:customStyle="1" w:styleId="a6">
    <w:name w:val="Заголовок"/>
    <w:basedOn w:val="a"/>
    <w:next w:val="a7"/>
    <w:qFormat/>
    <w:rsid w:val="001C00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1C0095"/>
    <w:pPr>
      <w:spacing w:after="140"/>
    </w:pPr>
  </w:style>
  <w:style w:type="paragraph" w:styleId="a8">
    <w:name w:val="List"/>
    <w:basedOn w:val="a7"/>
    <w:rsid w:val="001C0095"/>
    <w:rPr>
      <w:rFonts w:cs="Arial"/>
    </w:rPr>
  </w:style>
  <w:style w:type="paragraph" w:customStyle="1" w:styleId="Caption">
    <w:name w:val="Caption"/>
    <w:basedOn w:val="a"/>
    <w:qFormat/>
    <w:rsid w:val="001C00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1C0095"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unhideWhenUsed/>
    <w:qFormat/>
    <w:rsid w:val="001548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Верхний и нижний колонтитулы"/>
    <w:basedOn w:val="a"/>
    <w:qFormat/>
    <w:rsid w:val="001C0095"/>
  </w:style>
  <w:style w:type="paragraph" w:customStyle="1" w:styleId="Header">
    <w:name w:val="Header"/>
    <w:basedOn w:val="a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FD702C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1C0095"/>
    <w:pPr>
      <w:suppressLineNumbers/>
    </w:pPr>
  </w:style>
  <w:style w:type="paragraph" w:customStyle="1" w:styleId="ae">
    <w:name w:val="Заголовок таблицы"/>
    <w:basedOn w:val="ad"/>
    <w:qFormat/>
    <w:rsid w:val="001C0095"/>
    <w:pPr>
      <w:jc w:val="center"/>
    </w:pPr>
    <w:rPr>
      <w:b/>
      <w:bCs/>
    </w:rPr>
  </w:style>
  <w:style w:type="table" w:styleId="af">
    <w:name w:val="Table Grid"/>
    <w:basedOn w:val="a1"/>
    <w:uiPriority w:val="59"/>
    <w:rsid w:val="00262F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8941-1C6C-4D24-B81D-A0DF09C9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1095</Words>
  <Characters>6245</Characters>
  <Application>Microsoft Office Word</Application>
  <DocSecurity>0</DocSecurity>
  <Lines>52</Lines>
  <Paragraphs>14</Paragraphs>
  <ScaleCrop>false</ScaleCrop>
  <Company>Microsoft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dc:description/>
  <cp:lastModifiedBy>Admin</cp:lastModifiedBy>
  <cp:revision>39</cp:revision>
  <cp:lastPrinted>2020-05-27T05:52:00Z</cp:lastPrinted>
  <dcterms:created xsi:type="dcterms:W3CDTF">2016-10-31T10:28:00Z</dcterms:created>
  <dcterms:modified xsi:type="dcterms:W3CDTF">2023-12-19T19:10:00Z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